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6276" w:rsidRPr="008C39EB" w:rsidRDefault="008C6276" w:rsidP="008C6276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8C39E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2. Тематичний план навчальної дисципліни</w:t>
      </w:r>
    </w:p>
    <w:p w:rsidR="008C6276" w:rsidRPr="00D55252" w:rsidRDefault="008C6276" w:rsidP="008C6276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8"/>
          <w:szCs w:val="28"/>
          <w:lang w:val="sq-AL" w:eastAsia="ru-RU"/>
        </w:rPr>
        <w:t>Розділ 1. Українська мова як засіб професійного спілкування.</w:t>
      </w:r>
    </w:p>
    <w:p w:rsidR="008C6276" w:rsidRPr="00D55252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</w:pPr>
    </w:p>
    <w:p w:rsidR="008C6276" w:rsidRPr="00D55252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>Тема 1. Сучасна українська мова.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76" w:rsidRPr="008C39EB" w:rsidRDefault="008C6276" w:rsidP="008C6276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Предмет і завдання курсу, його наукові основи. Мова, суспільство, людина. Мова – суспільне явище. Функції мови.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Мова і мовлення.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Походження й розвиток української мови, її місце серед інших мов світу. Рідна мова. Державна мова. Мовне законодавство та мовна політика в Україні.  </w:t>
      </w:r>
    </w:p>
    <w:p w:rsidR="008C6276" w:rsidRPr="008C39EB" w:rsidRDefault="008C6276" w:rsidP="008C6276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Поняття національної та літературної мови.  Найістотніші ознаки літературної мови. Мовні рівні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Мовна норма, її ознаки і критерії встановлення мовних норм. Усна й писемна мова. Функції усної й писемної мови.     </w:t>
      </w:r>
    </w:p>
    <w:p w:rsidR="008C6276" w:rsidRPr="008C39EB" w:rsidRDefault="008C6276" w:rsidP="008C6276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Склад української мови. Діалекти.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Територіальні й соціальні діалекти.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про спеціальну лексику.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ru-RU"/>
        </w:rPr>
      </w:pPr>
    </w:p>
    <w:p w:rsidR="008C6276" w:rsidRPr="00D55252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>Тема 2.  Українська мова як засіб професійного спілкування.</w:t>
      </w:r>
    </w:p>
    <w:p w:rsidR="008C6276" w:rsidRPr="008C39EB" w:rsidRDefault="008C6276" w:rsidP="008C6276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    </w:t>
      </w:r>
    </w:p>
    <w:p w:rsidR="008C6276" w:rsidRPr="008C39EB" w:rsidRDefault="008C6276" w:rsidP="008C6276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Особливості професійного спілкування.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Вимоги до професійного мовлення.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Мовна культура – частина загальнолюдської культури. Культура мовлення. Етикет професійного спілкування.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Мовленнєві формули етикету.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Професійна комунікативна компетенція. </w:t>
      </w:r>
      <w:proofErr w:type="spellStart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Мовна</w:t>
      </w:r>
      <w:proofErr w:type="spellEnd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особистість у комунікації.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Текст як форма реалізації мовнопрофесійної  діяльності.</w:t>
      </w:r>
    </w:p>
    <w:p w:rsidR="008C6276" w:rsidRPr="008C39EB" w:rsidRDefault="008C6276" w:rsidP="008C6276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Поняття про функціональний різновид мови. Нейтральна (загальновживана) і маркована (стилістично забарвлена) лексика. Функціональні мовні стилі та їх підстилі. Основні ознаки функціональних стилів.</w:t>
      </w:r>
      <w:r w:rsidRPr="008C39EB">
        <w:rPr>
          <w:rFonts w:ascii="Times New Roman" w:eastAsia="Times New Roman" w:hAnsi="Times New Roman" w:cs="Times New Roman"/>
          <w:b/>
          <w:sz w:val="24"/>
          <w:szCs w:val="24"/>
          <w:lang w:val="sq-AL" w:eastAsia="ru-RU"/>
        </w:rPr>
        <w:t xml:space="preserve"> </w:t>
      </w:r>
    </w:p>
    <w:p w:rsidR="008C6276" w:rsidRPr="008C39EB" w:rsidRDefault="008C6276" w:rsidP="008C6276">
      <w:pPr>
        <w:numPr>
          <w:ilvl w:val="0"/>
          <w:numId w:val="2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Науковий, офіційно-діловий та розмовний стилі у професійному спілкуванні. Мовна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м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овленнєва компетенція. Особливості усного й письмового професійного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пілкування.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ru-RU"/>
        </w:rPr>
      </w:pPr>
    </w:p>
    <w:p w:rsidR="008C6276" w:rsidRPr="00D55252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 xml:space="preserve">Тема 3. Мовні засоби офіційно-ділового та наукового стилю. </w:t>
      </w:r>
    </w:p>
    <w:p w:rsidR="008C6276" w:rsidRPr="008C39EB" w:rsidRDefault="008C6276" w:rsidP="008C6276">
      <w:pPr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Лексичний склад сучасної української мови. Терміни.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Мовні</w:t>
      </w:r>
      <w:proofErr w:type="spellEnd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кліше в офіційно-діловому й науковому стилях.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Особливості використання лексико-стилістичних мовних засобів у професійному спілкуванні.  </w:t>
      </w:r>
    </w:p>
    <w:p w:rsidR="008C6276" w:rsidRPr="008C39EB" w:rsidRDefault="008C6276" w:rsidP="008C6276">
      <w:pPr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Найуживаніші орфо- та пунктограми української мови.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1)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Уживання апострофа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й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м’яко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</w:t>
      </w:r>
      <w:proofErr w:type="spellStart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знака</w:t>
      </w:r>
      <w:proofErr w:type="spellEnd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2)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Передача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слов’янськи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х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іншомовних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власних назв українською мовою. </w:t>
      </w:r>
    </w:p>
    <w:p w:rsidR="008C6276" w:rsidRPr="008C39EB" w:rsidRDefault="008C6276" w:rsidP="008C627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)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Правопис префіксів і суфіксів.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Ступенювання прикметників та прислівників.Присвійні  прикметники.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4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)  Творення імен по батькові.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5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)  Подовження й подвоєння в незапозичених словах. 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6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)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Правопис іншомовних слів.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7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)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Правопис складних слів.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8) Уживання великої літери у власних назвах.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C6276" w:rsidRPr="0018194D" w:rsidRDefault="008C6276" w:rsidP="008C6276">
      <w:pPr>
        <w:spacing w:after="200" w:line="240" w:lineRule="auto"/>
        <w:ind w:left="426" w:firstLine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8"/>
          <w:szCs w:val="28"/>
          <w:lang w:val="sq-AL" w:eastAsia="ru-RU"/>
        </w:rPr>
        <w:t>Розділ 2. Науковий та офіційно-діловий стилі у професійному спілкуванні.</w:t>
      </w:r>
    </w:p>
    <w:p w:rsidR="008C6276" w:rsidRPr="00D55252" w:rsidRDefault="008C6276" w:rsidP="008C6276">
      <w:pPr>
        <w:spacing w:after="20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>Тема 1. Науковий стиль у професійному спілкуванні.</w:t>
      </w:r>
    </w:p>
    <w:p w:rsidR="008C6276" w:rsidRPr="008C39EB" w:rsidRDefault="008C6276" w:rsidP="008C6276">
      <w:pPr>
        <w:numPr>
          <w:ilvl w:val="0"/>
          <w:numId w:val="6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lastRenderedPageBreak/>
        <w:t>Становлення й розвиток наукового стилю української мови. Лексико-стилістичні мовні засоби наукового стилю. Пошук і оброб</w:t>
      </w:r>
      <w:proofErr w:type="spellStart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лення</w:t>
      </w:r>
      <w:proofErr w:type="spellEnd"/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наукової інформації. Каталоги. Наукова періодика. Навчальна література. Інтернет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-ресурси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 як самостійний науковий твір. Науковий етикет.</w:t>
      </w:r>
    </w:p>
    <w:p w:rsidR="008C6276" w:rsidRPr="008C39EB" w:rsidRDefault="008C6276" w:rsidP="008C6276">
      <w:pPr>
        <w:numPr>
          <w:ilvl w:val="0"/>
          <w:numId w:val="6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Структура і зміст наукового тексту. Правила оформлення наукових робіт. Рубрикація текстів. Стандарти з бібліографічного опису. Різновиди наукових робіт, їх призначення, структура, вимоги до змісту, особливості оформлення (план, тези, конспект, анотація, реферат, курсова та дипломна робота).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ru-RU"/>
        </w:rPr>
      </w:pPr>
    </w:p>
    <w:p w:rsidR="008C6276" w:rsidRPr="00D55252" w:rsidRDefault="008C6276" w:rsidP="008C6276">
      <w:pPr>
        <w:spacing w:after="200" w:line="240" w:lineRule="auto"/>
        <w:ind w:firstLine="360"/>
        <w:contextualSpacing/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>Тема 2. Спілкування як інструмент професійної діяльності</w:t>
      </w:r>
    </w:p>
    <w:p w:rsidR="008C6276" w:rsidRPr="008C39EB" w:rsidRDefault="008C6276" w:rsidP="008C6276">
      <w:pPr>
        <w:numPr>
          <w:ilvl w:val="0"/>
          <w:numId w:val="4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Спілкування і комунікація. Функції спілкування. Види, типи і форми професійного спілкування. Основні закони спілкування. </w:t>
      </w:r>
    </w:p>
    <w:p w:rsidR="008C6276" w:rsidRPr="008C39EB" w:rsidRDefault="008C6276" w:rsidP="008C6276">
      <w:pPr>
        <w:numPr>
          <w:ilvl w:val="0"/>
          <w:numId w:val="4"/>
        </w:numPr>
        <w:suppressAutoHyphens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Невербальні компоненти спілкування. Гендерні аспекти спілкування. Поняття ділового спілкування.</w:t>
      </w:r>
    </w:p>
    <w:p w:rsidR="008C6276" w:rsidRPr="008C39EB" w:rsidRDefault="008C6276" w:rsidP="008C627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6276" w:rsidRPr="00D55252" w:rsidRDefault="008C6276" w:rsidP="008C6276">
      <w:pPr>
        <w:spacing w:after="200" w:line="240" w:lineRule="auto"/>
        <w:ind w:firstLine="360"/>
        <w:contextualSpacing/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>Тема 3. Риторика і мистецтво презентації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Поняття про ораторську(риторичну) компетенцію. Публічний виступ як важливий засіб комунікації. Мистецтво аргументації. Техніка і тактика аргументування. Мовні засоби переконування. Комунікативні вимоги до мовної поведінки під час публічного виступу. Види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 жанри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публічного мовлення. Презентація як різновид публічного мовлення. Мовленнєві, стилістичні і комунікативні принципи презентації. Культура сприймання публічного виступу. Уміння ставити запитання. Уміння слухати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Виступ у дискусії.</w:t>
      </w:r>
    </w:p>
    <w:p w:rsidR="008C6276" w:rsidRPr="008C39EB" w:rsidRDefault="008C6276" w:rsidP="008C627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. Найуживаніші орфо- та пунктограми української мови.   </w:t>
      </w:r>
    </w:p>
    <w:p w:rsidR="008C6276" w:rsidRPr="008C39EB" w:rsidRDefault="008C6276" w:rsidP="008C627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      3.1 Спрощення. Чергування приголосних. Зміни приголосних при словотворі. </w:t>
      </w:r>
    </w:p>
    <w:p w:rsidR="008C6276" w:rsidRPr="008C39EB" w:rsidRDefault="008C6276" w:rsidP="008C627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3.2. Відмінювання імен  і прізвищ.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творення й уживання форми к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личн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 відмін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8C6276" w:rsidRPr="008C39EB" w:rsidRDefault="008C6276" w:rsidP="008C627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3.3.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Форма р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одов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відмін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іменників другої відміни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3.4. Поєднання цифрових і літерних позначень. Правила скорочення слів. Правила переносу. 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3.5.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Правопис термінів-епонімів</w:t>
      </w:r>
    </w:p>
    <w:p w:rsidR="008C6276" w:rsidRPr="008C39EB" w:rsidRDefault="008C6276" w:rsidP="008C627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   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3.6.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Правопис термінів іншомовного походження.</w:t>
      </w:r>
    </w:p>
    <w:p w:rsidR="008C6276" w:rsidRDefault="008C6276" w:rsidP="008C6276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8C6276" w:rsidRPr="00D55252" w:rsidRDefault="008C6276" w:rsidP="008C6276">
      <w:pPr>
        <w:spacing w:after="200" w:line="240" w:lineRule="auto"/>
        <w:ind w:left="708"/>
        <w:contextualSpacing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5525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Розділ 3.</w:t>
      </w:r>
      <w:r w:rsidRPr="00D55252">
        <w:rPr>
          <w:rFonts w:ascii="Times New Roman" w:eastAsia="Times New Roman" w:hAnsi="Times New Roman" w:cs="Times New Roman"/>
          <w:i/>
          <w:sz w:val="28"/>
          <w:szCs w:val="28"/>
          <w:lang w:val="sq-AL" w:eastAsia="ru-RU"/>
        </w:rPr>
        <w:t xml:space="preserve">  Професійна комунікація</w:t>
      </w:r>
    </w:p>
    <w:p w:rsidR="008C6276" w:rsidRPr="00D55252" w:rsidRDefault="008C6276" w:rsidP="008C6276">
      <w:pPr>
        <w:spacing w:after="20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 xml:space="preserve">Тема 1. </w:t>
      </w: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Ядро і периферія професійної лексики.</w:t>
      </w:r>
    </w:p>
    <w:p w:rsidR="008C6276" w:rsidRPr="008C39EB" w:rsidRDefault="008C6276" w:rsidP="008C6276">
      <w:pPr>
        <w:numPr>
          <w:ilvl w:val="0"/>
          <w:numId w:val="5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орія і сучасні проблеми української термінології. Теоретичні засади термінознавства та лексикографії. Термін та його ознаки. Термінологія як система.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Термінологія і терміносистема.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Загальнонаукова, міжгалузева і фахова термінологія.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Соціолінгвістичні проблеми термінології. </w:t>
      </w:r>
      <w:proofErr w:type="spellStart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Професіоналізми</w:t>
      </w:r>
      <w:proofErr w:type="spellEnd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й жаргонізми (ознаки, особливості функціонування). Канцеляризми.</w:t>
      </w:r>
    </w:p>
    <w:p w:rsidR="008C6276" w:rsidRPr="008C39EB" w:rsidRDefault="008C6276" w:rsidP="008C6276">
      <w:pPr>
        <w:numPr>
          <w:ilvl w:val="0"/>
          <w:numId w:val="5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Способи творення термінів певного фаху. Терміни, канцеляризми й стиль тексту. Нормування, кодифікація і стандартизація термінів.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Системні зв’язки в межах термінології. Термінологізація і детермінологізація. Терміни-дублети.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Українські електронні термінологічні словники.</w:t>
      </w:r>
      <w:r w:rsidRPr="008C39EB">
        <w:rPr>
          <w:rFonts w:ascii="Times New Roman" w:eastAsia="Times New Roman" w:hAnsi="Times New Roman" w:cs="Times New Roman"/>
          <w:b/>
          <w:sz w:val="24"/>
          <w:szCs w:val="24"/>
          <w:lang w:val="sq-AL" w:eastAsia="ru-RU"/>
        </w:rPr>
        <w:t xml:space="preserve"> </w:t>
      </w:r>
    </w:p>
    <w:p w:rsidR="008C6276" w:rsidRPr="00D55252" w:rsidRDefault="008C6276" w:rsidP="008C6276">
      <w:pPr>
        <w:spacing w:after="20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</w:pP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>Тема 2. Проблеми переклад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ання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D55252">
        <w:rPr>
          <w:rFonts w:ascii="Times New Roman" w:eastAsia="Times New Roman" w:hAnsi="Times New Roman" w:cs="Times New Roman"/>
          <w:i/>
          <w:sz w:val="24"/>
          <w:szCs w:val="24"/>
          <w:lang w:val="sq-AL" w:eastAsia="ru-RU"/>
        </w:rPr>
        <w:t xml:space="preserve"> й редагування наукових та офіційно-ділових текстів.</w:t>
      </w:r>
    </w:p>
    <w:p w:rsidR="008C6276" w:rsidRPr="008C39EB" w:rsidRDefault="008C6276" w:rsidP="008C6276">
      <w:pPr>
        <w:numPr>
          <w:ilvl w:val="1"/>
          <w:numId w:val="5"/>
        </w:numPr>
        <w:suppressAutoHyphens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и перекладу. Специфіка усного перекладу. </w:t>
      </w:r>
    </w:p>
    <w:p w:rsidR="008C6276" w:rsidRPr="008C39EB" w:rsidRDefault="008C6276" w:rsidP="008C6276">
      <w:pPr>
        <w:numPr>
          <w:ilvl w:val="1"/>
          <w:numId w:val="5"/>
        </w:numPr>
        <w:suppressAutoHyphens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исьмовий переклад  та його особливості (буквальний, адекватний, реферативний, анотаційний переклад)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C6276" w:rsidRPr="008C39EB" w:rsidRDefault="008C6276" w:rsidP="008C6276">
      <w:pPr>
        <w:numPr>
          <w:ilvl w:val="1"/>
          <w:numId w:val="5"/>
        </w:numPr>
        <w:suppressAutoHyphens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lastRenderedPageBreak/>
        <w:t xml:space="preserve">Коректура та редагування текстів. Типові лексико-стилістичні та граматичні помилки при перекладі українською мовою. Вибір синоніма під час перекладу. Переклад термінів та канцеляризмів.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8C6276" w:rsidRPr="008C39EB" w:rsidRDefault="008C6276" w:rsidP="008C6276">
      <w:pPr>
        <w:numPr>
          <w:ilvl w:val="1"/>
          <w:numId w:val="5"/>
        </w:numPr>
        <w:suppressAutoHyphens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Особливості редагування наукових та офіційно-ділових текстів. Помилки у структурі і змісті висловлювань. 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Типологія </w:t>
      </w:r>
      <w:proofErr w:type="spellStart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мовних</w:t>
      </w:r>
      <w:proofErr w:type="spellEnd"/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помилок та способи їх уникнення й подолання.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 Розбіжності стандартів при оформленні наукових текстів та офіційних документів. Використання систем машинного</w:t>
      </w:r>
      <w:r w:rsidRPr="008C39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перекладу, редагування.</w:t>
      </w:r>
    </w:p>
    <w:p w:rsidR="008C6276" w:rsidRPr="006B3679" w:rsidRDefault="008C6276" w:rsidP="008C6276">
      <w:pPr>
        <w:numPr>
          <w:ilvl w:val="1"/>
          <w:numId w:val="5"/>
        </w:numPr>
        <w:suppressAutoHyphens/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</w:pPr>
      <w:r w:rsidRPr="006B3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6B3679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 xml:space="preserve">овідкові матеріали у професійному спілкуванні. Типи словників.  Словники на паперових носіях. Електронні словники. Словники on-line. </w:t>
      </w:r>
      <w:r w:rsidRPr="006B36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</w:t>
      </w:r>
      <w:r w:rsidRPr="006B3679">
        <w:rPr>
          <w:rFonts w:ascii="Times New Roman" w:eastAsia="Times New Roman" w:hAnsi="Times New Roman" w:cs="Times New Roman"/>
          <w:sz w:val="24"/>
          <w:szCs w:val="24"/>
          <w:lang w:val="sq-AL" w:eastAsia="ru-RU"/>
        </w:rPr>
        <w:t>користання поточної наукової та офіційно-ділової інформації в професійному спілкуванні.</w:t>
      </w:r>
    </w:p>
    <w:p w:rsidR="008C6276" w:rsidRPr="001B3641" w:rsidRDefault="008C6276" w:rsidP="008C6276">
      <w:pPr>
        <w:shd w:val="clear" w:color="auto" w:fill="FFFFFF"/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ar-SA"/>
        </w:rPr>
        <w:t>Основна література</w:t>
      </w:r>
    </w:p>
    <w:p w:rsidR="008C6276" w:rsidRPr="001B3641" w:rsidRDefault="008C6276" w:rsidP="008C6276">
      <w:pPr>
        <w:shd w:val="clear" w:color="auto" w:fill="FFFFFF"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uk-UA" w:eastAsia="ar-SA"/>
        </w:rPr>
      </w:pP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Гриценко Т. Б. Етика ділового спілкування 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Т. Б. Гриценко. – К., 2007.</w:t>
      </w:r>
    </w:p>
    <w:p w:rsidR="008C6276" w:rsidRPr="001B3641" w:rsidRDefault="008C6276" w:rsidP="008C6276">
      <w:pPr>
        <w:numPr>
          <w:ilvl w:val="0"/>
          <w:numId w:val="7"/>
        </w:numPr>
        <w:tabs>
          <w:tab w:val="clear" w:pos="360"/>
          <w:tab w:val="left" w:pos="335"/>
        </w:tabs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Загнітко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 П. Українське ділове мовлення: професійне і непрофесійне спілкування / А.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П.Загнітко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І. Г. Данилюк. – Донецьк, 2004.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Зусін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Я.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Етика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етикет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ділового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спілкування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В. Я.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Зусін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>. – К., 2005.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Ліпінська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Науково-технічна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3641">
        <w:rPr>
          <w:rFonts w:ascii="Times New Roman" w:eastAsia="Calibri" w:hAnsi="Times New Roman" w:cs="Times New Roman"/>
          <w:sz w:val="24"/>
          <w:szCs w:val="24"/>
        </w:rPr>
        <w:t>термінологія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. для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дистанційного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навчання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</w:rPr>
        <w:t>а ред. акад. 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І.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Жалдака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. – К., 2007.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Максименко В. Ф. Мова професійного спілкування / В. Ф. Максименко. – Х., 2008.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Максименко В. Ф. Орфографічний тренажер / В. Ф. Максименко. – Х., 2008.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Максименко В. Ф. Сучасна ділова українська мова / В. Ф. Максименко. – Х., 2006. – 448 с.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Максименко В. Ф. Сучасний український правопис у таблицях / В. Ф. Максименко. – Х., 2006.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Мацюк З., Українська мова професійного спрямування</w:t>
      </w:r>
      <w:r w:rsidRPr="001B364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З. Мацюк, Н.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Станкевич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К., 2008.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Мацько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Л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</w:rPr>
        <w:t>І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Культура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української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фахової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мови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Л. І. Мацько, Л. В. Кравець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К., 2007.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3641">
        <w:rPr>
          <w:rFonts w:ascii="Times New Roman" w:eastAsia="Calibri" w:hAnsi="Times New Roman" w:cs="Times New Roman"/>
          <w:sz w:val="24"/>
          <w:szCs w:val="24"/>
        </w:rPr>
        <w:t>Панько Т.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Українське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3641">
        <w:rPr>
          <w:rFonts w:ascii="Times New Roman" w:eastAsia="Calibri" w:hAnsi="Times New Roman" w:cs="Times New Roman"/>
          <w:sz w:val="24"/>
          <w:szCs w:val="24"/>
        </w:rPr>
        <w:t>термінознавство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ідр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Панько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Кочан, Г.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П.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Мацюк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– Львів,1994. </w:t>
      </w:r>
    </w:p>
    <w:p w:rsidR="008C6276" w:rsidRPr="001B3641" w:rsidRDefault="008C6276" w:rsidP="008C6276">
      <w:pPr>
        <w:numPr>
          <w:ilvl w:val="0"/>
          <w:numId w:val="7"/>
        </w:numPr>
        <w:tabs>
          <w:tab w:val="left" w:pos="469"/>
        </w:tabs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Паращич В.В.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Українська мова. Комплексний довідник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Паращич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Ф.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Жовтобрюх,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Ф. Максименко. –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Х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, 2008.  </w:t>
      </w:r>
    </w:p>
    <w:p w:rsidR="008C6276" w:rsidRPr="001B3641" w:rsidRDefault="008C6276" w:rsidP="008C6276">
      <w:pPr>
        <w:numPr>
          <w:ilvl w:val="0"/>
          <w:numId w:val="7"/>
        </w:numPr>
        <w:tabs>
          <w:tab w:val="left" w:pos="469"/>
        </w:tabs>
        <w:suppressAutoHyphens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Практичний посібник з наукового мовлення /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Є. Намакштанська,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Романова,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Кровицька та ін. – Макіївка, 2002.</w:t>
      </w:r>
    </w:p>
    <w:p w:rsidR="008C6276" w:rsidRPr="001B3641" w:rsidRDefault="008C6276" w:rsidP="008C6276">
      <w:pPr>
        <w:numPr>
          <w:ilvl w:val="0"/>
          <w:numId w:val="7"/>
        </w:numPr>
        <w:tabs>
          <w:tab w:val="left" w:pos="469"/>
        </w:tabs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lastRenderedPageBreak/>
        <w:t xml:space="preserve"> Сербе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нська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Екологія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українського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B3641">
        <w:rPr>
          <w:rFonts w:ascii="Times New Roman" w:eastAsia="Calibri" w:hAnsi="Times New Roman" w:cs="Times New Roman"/>
          <w:sz w:val="24"/>
          <w:szCs w:val="24"/>
        </w:rPr>
        <w:t>слова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: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рактичний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словничок-довідник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</w:t>
      </w:r>
      <w:r w:rsidRPr="001B3641">
        <w:rPr>
          <w:rFonts w:ascii="Times New Roman" w:eastAsia="Calibri" w:hAnsi="Times New Roman" w:cs="Times New Roman"/>
          <w:sz w:val="24"/>
          <w:szCs w:val="24"/>
        </w:rPr>
        <w:t>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Сербенська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Білоус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Львів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, 2003. </w:t>
      </w:r>
    </w:p>
    <w:p w:rsidR="008C6276" w:rsidRPr="001B3641" w:rsidRDefault="008C6276" w:rsidP="008C6276">
      <w:pPr>
        <w:numPr>
          <w:ilvl w:val="0"/>
          <w:numId w:val="7"/>
        </w:numPr>
        <w:tabs>
          <w:tab w:val="left" w:pos="469"/>
        </w:tabs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Українська мова професійного спрямування 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.-метод.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/ М. А. Курушина. – Х., 2012. </w:t>
      </w:r>
    </w:p>
    <w:p w:rsidR="008C6276" w:rsidRPr="001B3641" w:rsidRDefault="008C6276" w:rsidP="008C6276">
      <w:pPr>
        <w:numPr>
          <w:ilvl w:val="0"/>
          <w:numId w:val="7"/>
        </w:numPr>
        <w:tabs>
          <w:tab w:val="left" w:pos="469"/>
        </w:tabs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Український правопис / НАН України, Ін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т мовознавства ім.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Потебні; Ін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т української мови.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1997.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>Український правопис / НАН України; Ін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-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>т мовознавства ім.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>О.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>О.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>Потебні; Ін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-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>т української мови / Є.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 xml:space="preserve">І. Мазніченко (ред.). 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  <w:t xml:space="preserve"> К., 2007. 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 xml:space="preserve">Шевчук С. В. Ділове мовлення: Модульний курс : </w:t>
      </w:r>
      <w:proofErr w:type="spellStart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підр</w:t>
      </w:r>
      <w:proofErr w:type="spellEnd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. / С. В. Шевчук. – К., 2009.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 xml:space="preserve">Шевчук  С. В. Українське ділове мовлення : </w:t>
      </w:r>
      <w:proofErr w:type="spellStart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підр</w:t>
      </w:r>
      <w:proofErr w:type="spellEnd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. /  С. В. Шевчук. – К., 2009.</w:t>
      </w:r>
    </w:p>
    <w:p w:rsidR="008C6276" w:rsidRPr="001B3641" w:rsidRDefault="008C6276" w:rsidP="008C6276">
      <w:pPr>
        <w:numPr>
          <w:ilvl w:val="0"/>
          <w:numId w:val="7"/>
        </w:numPr>
        <w:suppressAutoHyphens/>
        <w:spacing w:after="20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 xml:space="preserve">Шевчук С. В. Практикум з українського ділового мовлення : </w:t>
      </w:r>
      <w:proofErr w:type="spellStart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. </w:t>
      </w:r>
      <w:proofErr w:type="spellStart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. /  С. В. Шевчук, О. О. </w:t>
      </w:r>
      <w:proofErr w:type="spellStart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Кабиш</w:t>
      </w:r>
      <w:proofErr w:type="spellEnd"/>
      <w:r w:rsidRPr="001B3641">
        <w:rPr>
          <w:rFonts w:ascii="Times New Roman" w:eastAsia="Calibri" w:hAnsi="Times New Roman" w:cs="Times New Roman"/>
          <w:bCs/>
          <w:spacing w:val="-6"/>
          <w:sz w:val="24"/>
          <w:szCs w:val="24"/>
          <w:lang w:val="uk-UA"/>
        </w:rPr>
        <w:t>. – К., 2009.</w:t>
      </w:r>
    </w:p>
    <w:p w:rsidR="008C6276" w:rsidRPr="001B3641" w:rsidRDefault="008C6276" w:rsidP="008C6276">
      <w:pPr>
        <w:tabs>
          <w:tab w:val="left" w:pos="67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C6276" w:rsidRPr="001B3641" w:rsidRDefault="008C6276" w:rsidP="008C6276">
      <w:pPr>
        <w:tabs>
          <w:tab w:val="left" w:pos="67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C6276" w:rsidRPr="001B3641" w:rsidRDefault="008C6276" w:rsidP="008C6276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  <w:t xml:space="preserve">                                                      </w:t>
      </w:r>
      <w:r w:rsidRPr="001B3641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sq-AL"/>
        </w:rPr>
        <w:t>Допоміжна</w:t>
      </w:r>
      <w:r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  <w:t xml:space="preserve"> література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Абрамович</w:t>
      </w:r>
      <w:r w:rsidRPr="001B3641">
        <w:rPr>
          <w:rFonts w:ascii="Times New Roman" w:eastAsia="Calibri" w:hAnsi="Times New Roman" w:cs="Times New Roman"/>
          <w:sz w:val="24"/>
          <w:szCs w:val="24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С. Д. Мовленнєва комунікація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підр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С. Д. Абрамович, М. Ю.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Чікарьова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К., 2004.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Антисуржик: Вчимося ввічливо поводитись і правильно говорити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              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п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осіб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а заг. ред. О. Сербенської.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Львів, 1994.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bCs/>
          <w:sz w:val="24"/>
          <w:szCs w:val="24"/>
        </w:rPr>
        <w:t xml:space="preserve">Антоненко-Давидович Б. Як ми говоримо / Б. Антоненко-Давидович. – К., 1991.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Бацевич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Ф.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Основи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комунікативної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3641">
        <w:rPr>
          <w:rFonts w:ascii="Times New Roman" w:eastAsia="Calibri" w:hAnsi="Times New Roman" w:cs="Times New Roman"/>
          <w:sz w:val="24"/>
          <w:szCs w:val="24"/>
        </w:rPr>
        <w:t>лінгвістики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ідр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Ф. </w:t>
      </w:r>
      <w:r w:rsidRPr="001B3641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Бацевич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>. – 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, 2004.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360" w:hanging="7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Бендзар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Б. Українська фонографічна передача антропонімів античної,   англо-, німецько- і франкомовної літератур / Б.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Бендзар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 С.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Бобинець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Ужгород,  2000.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Бибик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П. Універсальний довідник-практикум з ділових паперів. – 2-е вид., випр. і доп.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/ С. П.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Бибик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– К., 1998.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Буяльський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Б. А.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Як ми спілкуємося: Мовленнєвий етикет українського народу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Б. А.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Буяльський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 А. В.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Оверчук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Вінниця, 2001.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Глущик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 Сучасні ділові папери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посіб.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/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Глущик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Дияк,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Шевчук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, 2009.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Гнатюк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Л.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Українська мова. Особливості практичного застосування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Л. П. Гнатюк, О. В. Бас-Кононенко.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2006.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Горбачук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В. Т.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Барви української мови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В. Т.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Горбачук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1997.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Городенська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К. Синтаксична специфіка української наукової мови / К.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Городенська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// Українська термінологія і сучасність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 наук. праць,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Вип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IV. – К., 2001. – С.11–14.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Гриценко 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Б. Українська мова та культура мовлення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посіб.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/ Т. Б. Гриценко.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Вінниця, 2003.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Гуць 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Українська мова у професійному спілкуванні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: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посі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б. /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Гуць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Олійник,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Ющук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, 2004.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Д’яков 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Основи термінотворення / 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Д’яков, 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Р.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Кияк, З.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Б.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Куделько. – К., 2000.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Ділова українська мова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авч. посіб. /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Горбул, Л.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Галузинська, 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Ситнік,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А.</w:t>
      </w:r>
      <w:r w:rsidRPr="001B364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Яременко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 ред.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Д. Горбула.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6-те вид., випр.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2007.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Дудик П.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Стилістика української мови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посіб.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/ П. С. Дудик.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2005.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Клименко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Н. Ф.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, Динамічні процеси в сучасному українському лексиконі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: монографія / НАН України; Ін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т мовознавства ім.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Потебні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Н. Ф.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Клименко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 Є. А.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Карпіловська,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Л. П.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Кислюк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2008.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335с.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Коваль А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П. Спочатку було Слово: Крилаті вислови біблійського походження в українській мові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А. П. Коваль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2001.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Козирський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За правдиве назовництво українське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В.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Козирський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 В.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Шендеровський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2003.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Кононенко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В. І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Мова. Культура. Стиль: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б. ст.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В. І. Кононенко /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АПН України; Прикарпатський ун-т ім. Василя Стефаника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Івано-Франківськ, 2002.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Кочан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 М. Динаміка і кодифікація термінів з міжнародними компонентами в сучасній українській мові / І. М.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Кочан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– Львів, 2004.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 Кравець Л. В. Стилістика української мови : Практикум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студ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філол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спец. вищих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закладів / за ред. Л. І. Мацько. – К., 2004.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Культура мови на щодень / за ред. С. Єрмоленко. – К., 2000.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 Масенко Л. Українська мова у ХХ сторіччі: історія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лінгвоциду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Документи і матеріали / Л. Масенко. – К., 2006.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Миронюк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О. М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Історія українського мовного етикету. Звертання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/ О. М. Миронюк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/ НАН України; Ін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т української мови.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2006.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Наливайко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С. І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Тисяча найновіших тлумачень давніх українських назв, імен, прізвищ (на індоіранському матеріалі): довідник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С. І. Наливайко /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НДІ українознавства; Національний гуманітарний проект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Україна: у вимірі тисячоліть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2008.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Нелюба 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М. Теорія і практика ділової мови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А. М. Нелюба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. – Х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, 1997.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Олійник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О. Б.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Світ українського слова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авч. посіб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/ О. Б. Олійник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Пилинський 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М. Мовна норма і стиль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М. М.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Пилинський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–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, 1976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Півторак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Г.Українці: звідки ми і наша мова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Г.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Півторак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, 1993.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 Плескач В. Кальки в українській технічній термінології / В. Плескач //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Вісн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Нац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ун-ту «Львівська політехніка». – 2002. – № 453 : Проблеми української термінології. – С. 510–512.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Плотницька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 М. Ділова українська мова у сфері державного управління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І. М.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Плотницька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– К., 2000.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Пономарів О. Культура слова. Мовностилістичні поради / О. Пономарів. – К., 1999.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Радевич-Винницький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Я. Етикет і культура спілкування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посіб.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/ Я.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Радевич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-Винницький.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, 2006.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Рожанківський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Р. Зведення правил унормування української фахової мови / Р.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Рожанківський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// Вісник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Нац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ун-ту «Львівська політехніка». – № 453, 2002. – С.</w:t>
      </w:r>
      <w:r w:rsidRPr="001B364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203–209.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Рожанківський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Р. Щодо українського стилю фахової мови/ Р.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Рожанківський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// Вісник : Проблеми української термінології. – Львів, Вісник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Нац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ун-ту «Львівська політехніка». – 1998, № 336. – С. 43–46.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Сагач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Г.</w:t>
      </w:r>
      <w:r w:rsidRPr="001B364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Ділова риторика: мистецтво риторичної комунікації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Г.</w:t>
      </w:r>
      <w:r w:rsidRPr="001B364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Сагач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К., 2003.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Стахів М. О. Український комунікативний етикет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.-метод.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/ М. О. Стахів. – К., 2008.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Ткаченко О. Б. Українська мова і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мовне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життя світу / О. Б. Ткаченко / НАН України; Ін-т мовознавства ім. О. О. Потебні. – К., 2004.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Українська мова: Енциклопедія / НАН України; Ін-т мовознавства ім. О. О. Потебні ; Ін-т  української мови   / за ред. В. М. Русанівського. – вид. 3-тє, зі змінами і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доп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К., 2007.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Українська мова: історія і стилі. – Х.,1992.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Чак Є. Складні випадки вживання слів / Є. Чак. – К., 1984.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left" w:pos="-36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Шевелєва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Л. А. Український правопис у таблицях / Л. А.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Шевелєва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Х., 1998.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Шевелєва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 А. Український правопис : практикум / Л. А.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Шевелєва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, О. О. Дудка. – Х., 1998.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Шевельов Ю. Українська мова в першій половині двадцятого століття (1900–1941). Стан і статус / Ю. Шевельов // Сучасність. – 1987.— С. 263–264.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Шевчук С. В. Ділове мовлення для державних службовців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/ С. В. Шевчук. – К., 2008.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Шевчук С. В. Практикум з українського ділового мовлення 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С. В. Шевчук, О. О.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Кабиш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– К., 2009.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Шевчук С. В. Практикум з української мови: Модульний курс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/ С. В. Шевчук, Т. М. Лобода. – К., 2009.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Ющук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 П. Практичний  довідник з української мови / І. П.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Ющук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– К., 1997.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Бібліографічний запис. Бібліографічний  опис. Загальні вимоги та правила складання (ГОСТ 7.1—2003, IDT): ДСТУ ГОСТ 7.1:2006. – Чин. від 2007.07.01. – К. : Держспоживстандарт України, 2007. – 47 с. – (Система стандартів з інформації, бібліотечної та видавничої справи ; Національний стандарт України).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Державна уніфікована система документації. Уніфікована система організаційно-розпорядчої документації. Вимоги до оформлювання документів: ДСТУ 4163-2003. – Чин. від 01.09.2003. – К. : Держспоживстандарт України, 2003. – 22 с.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Діловодство й архівна справа. Терміни та визначення: ДСТУ 2732:2004. – На заміну ДСТУ 2732-94; Чин. від 01.07.2005. – К. : Держспоживстандарт України, 2005.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Інформація та документація. Скорочення слів в українській мові у бібліографічному описі. Загальні вимоги та правила: ДСТУ 3582-97. – Чин. від 1997.04.07. – К. : Держстандарт України, 1998. 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3641">
        <w:rPr>
          <w:rFonts w:ascii="Times New Roman" w:eastAsia="Calibri" w:hAnsi="Times New Roman" w:cs="Times New Roman"/>
          <w:sz w:val="24"/>
          <w:szCs w:val="24"/>
        </w:rPr>
        <w:t>Англо-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український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соціологічний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словник / уклад. В.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Паніотто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, Т.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Пясковська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>, 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>Янсон.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К. :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Видавничий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дім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Києво-Могилянська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академія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, 2006.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– </w:t>
      </w:r>
      <w:r w:rsidRPr="001B3641">
        <w:rPr>
          <w:rFonts w:ascii="Times New Roman" w:eastAsia="Calibri" w:hAnsi="Times New Roman" w:cs="Times New Roman"/>
          <w:sz w:val="24"/>
          <w:szCs w:val="24"/>
        </w:rPr>
        <w:t>142 с.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Англійсько‒французько‒німецько‒український словник термінології Європейського Союзу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 ред. В. Єрмоленка. ‒ Київ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: К. І.С., 2007. ‒ 226 с.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Великий тлумачний словник сучасної української мови (з дод. і доп.)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/ Уклад. і голов. ред.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Бусел.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2005.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Ганич Д.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І., Олійник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І. Словник лінгвістичних термінів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Д. І. Ганич, С. І. Олійник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1985.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Головащук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Складні випадки наголошення. Словник-довідник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</w:t>
      </w:r>
      <w:bookmarkStart w:id="0" w:name="OLE_LINK2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І. С.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Головащук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bookmarkEnd w:id="0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2001.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Головащук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Словник наголосів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І. С.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Головащук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2000.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lastRenderedPageBreak/>
        <w:t>Головащук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Словник-довідник з правопису та слововживання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І. С.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Головащук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1989.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Головащук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Українське літературне слововживання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ловник-довідник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І. С.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Головащук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1995.</w:t>
      </w:r>
    </w:p>
    <w:p w:rsidR="008C6276" w:rsidRPr="009C01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>Караванський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>С. Практичний словник синонімів української мови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С. Караванський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. 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2004.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Орфографічний словник української мови / </w:t>
      </w:r>
      <w:r w:rsidRPr="001B3641">
        <w:rPr>
          <w:rFonts w:ascii="Times New Roman" w:eastAsia="Calibri" w:hAnsi="Times New Roman" w:cs="Times New Roman"/>
          <w:sz w:val="24"/>
          <w:szCs w:val="24"/>
        </w:rPr>
        <w:t>[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клад. І.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 Головащук]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1994.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Орфоепічний словник української мови.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1995.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Політологічний енциклопедичний словник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пор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Горбатенко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;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 ред. Ю.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Шемшученка,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Бабкіна,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Горбатенка.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: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Генеза, 2004. – 736 с.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Політологічний словник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: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авч. посіб. для студ. ВНЗ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 ред. М.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Ф. Головатого,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 Антонюка.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Київ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: МАУП, 2005.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792 с.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Практичний словничок нормативних висловів / [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поряд. А. Сербенська]. – Львів, 2002. – 35с.</w:t>
      </w:r>
    </w:p>
    <w:p w:rsidR="008C6276" w:rsidRPr="009C01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>Словник іншомовни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>х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слів / 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>а ред. О.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Мельничука. </w:t>
      </w:r>
      <w:r w:rsidRPr="009C01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9C01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1985.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Словник скорочень української мови.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1982.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Словник труднощів української мови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 ред. 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Я.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Єрмоленко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1989.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Словник української мови: У 11 т.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1971 — 1981.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Словник-довідник з культури української мови / </w:t>
      </w:r>
      <w:r w:rsidRPr="001B3641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упоряд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Гринчишин, 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Капелюшний, О.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Сербенська, З.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Терлак].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2006.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Словник-довідник труднощів української мови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за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ред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С. Єрмоленко.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Соціальна робота : короткий енциклопедичний словник.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 : ДЦССМ, 2002.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proofErr w:type="spellStart"/>
      <w:r w:rsidRPr="001B3641">
        <w:rPr>
          <w:rFonts w:ascii="Times New Roman" w:eastAsia="Calibri" w:hAnsi="Times New Roman" w:cs="Times New Roman"/>
          <w:bCs/>
          <w:sz w:val="24"/>
          <w:szCs w:val="24"/>
        </w:rPr>
        <w:t>Соціологія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B3641">
        <w:rPr>
          <w:rFonts w:ascii="Times New Roman" w:eastAsia="Calibri" w:hAnsi="Times New Roman" w:cs="Times New Roman"/>
          <w:bCs/>
          <w:sz w:val="24"/>
          <w:szCs w:val="24"/>
        </w:rPr>
        <w:t>політики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3641">
        <w:rPr>
          <w:rFonts w:ascii="Times New Roman" w:eastAsia="Calibri" w:hAnsi="Times New Roman" w:cs="Times New Roman"/>
          <w:bCs/>
          <w:sz w:val="24"/>
          <w:szCs w:val="24"/>
        </w:rPr>
        <w:t>енциклопедичний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3641">
        <w:rPr>
          <w:rFonts w:ascii="Times New Roman" w:eastAsia="Calibri" w:hAnsi="Times New Roman" w:cs="Times New Roman"/>
          <w:bCs/>
          <w:sz w:val="24"/>
          <w:szCs w:val="24"/>
        </w:rPr>
        <w:t>словник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/ авт.-упор. В.А. </w:t>
      </w:r>
      <w:r w:rsidRPr="001B3641">
        <w:rPr>
          <w:rFonts w:ascii="Times New Roman" w:eastAsia="Calibri" w:hAnsi="Times New Roman" w:cs="Times New Roman"/>
          <w:bCs/>
          <w:sz w:val="24"/>
          <w:szCs w:val="24"/>
        </w:rPr>
        <w:t>Полторак</w:t>
      </w:r>
      <w:r w:rsidRPr="001B3641">
        <w:rPr>
          <w:rFonts w:ascii="Times New Roman" w:eastAsia="Calibri" w:hAnsi="Times New Roman" w:cs="Times New Roman"/>
          <w:sz w:val="24"/>
          <w:szCs w:val="24"/>
        </w:rPr>
        <w:t>, О.В.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Петров, А.В. Толстоухов. – </w:t>
      </w:r>
      <w:proofErr w:type="gramStart"/>
      <w:r w:rsidRPr="001B3641">
        <w:rPr>
          <w:rFonts w:ascii="Times New Roman" w:eastAsia="Calibri" w:hAnsi="Times New Roman" w:cs="Times New Roman"/>
          <w:sz w:val="24"/>
          <w:szCs w:val="24"/>
        </w:rPr>
        <w:t>К. :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Вид-во 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</w:rPr>
        <w:t>Європ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</w:rPr>
        <w:t>. ун-ту, 2009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Тараненко А.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А., Брицын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М. Русско-украинский словарь для деловых людей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 А. А. Тараненко, В. М.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Брицын.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К., 1992.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Тлумачний словник сучасної української мови / </w:t>
      </w:r>
      <w:r w:rsidRPr="001B3641">
        <w:rPr>
          <w:rFonts w:ascii="Times New Roman" w:eastAsia="Calibri" w:hAnsi="Times New Roman" w:cs="Times New Roman"/>
          <w:sz w:val="24"/>
          <w:szCs w:val="24"/>
        </w:rPr>
        <w:t>[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уклад. Л. 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П.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Коврига, Т.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Ковальова,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Д.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Пономаренко</w:t>
      </w:r>
      <w:r w:rsidRPr="001B3641">
        <w:rPr>
          <w:rFonts w:ascii="Times New Roman" w:eastAsia="Calibri" w:hAnsi="Times New Roman" w:cs="Times New Roman"/>
          <w:sz w:val="24"/>
          <w:szCs w:val="24"/>
        </w:rPr>
        <w:t>]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/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за ред. В.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С.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Калашника. – Х., 2005. </w:t>
      </w:r>
    </w:p>
    <w:p w:rsidR="008C6276" w:rsidRPr="001B3641" w:rsidRDefault="008C6276" w:rsidP="008C6276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Український орфографічний словник /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а ред.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А. </w:t>
      </w:r>
      <w:proofErr w:type="spellStart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Свашенко</w:t>
      </w:r>
      <w:proofErr w:type="spellEnd"/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. – Х., 1997.</w:t>
      </w:r>
    </w:p>
    <w:p w:rsidR="008C6276" w:rsidRPr="009C0141" w:rsidRDefault="008C6276" w:rsidP="008C6276">
      <w:pPr>
        <w:suppressAutoHyphens/>
        <w:autoSpaceDE w:val="0"/>
        <w:autoSpaceDN w:val="0"/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sq-AL"/>
        </w:rPr>
      </w:pPr>
    </w:p>
    <w:p w:rsidR="008C6276" w:rsidRPr="001B3641" w:rsidRDefault="008C6276" w:rsidP="008C627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>11</w:t>
      </w:r>
      <w:r w:rsidRPr="001B3641"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 xml:space="preserve">. </w:t>
      </w:r>
      <w:proofErr w:type="spellStart"/>
      <w:r w:rsidRPr="001B3641"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>Посиланная</w:t>
      </w:r>
      <w:proofErr w:type="spellEnd"/>
      <w:r w:rsidRPr="001B3641"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 xml:space="preserve"> на інформаційні ресурси в І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 xml:space="preserve">нтернеті, </w:t>
      </w:r>
      <w:proofErr w:type="spellStart"/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>відео</w:t>
      </w:r>
      <w:r w:rsidRPr="001B3641"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>лекції</w:t>
      </w:r>
      <w:proofErr w:type="spellEnd"/>
      <w:r w:rsidRPr="001B3641">
        <w:rPr>
          <w:rFonts w:ascii="Times New Roman" w:eastAsia="Calibri" w:hAnsi="Times New Roman" w:cs="Times New Roman"/>
          <w:b/>
          <w:bCs/>
          <w:iCs/>
          <w:sz w:val="24"/>
          <w:szCs w:val="24"/>
          <w:lang w:val="uk-UA"/>
        </w:rPr>
        <w:t>, інше методичне забезпечення</w:t>
      </w:r>
    </w:p>
    <w:p w:rsidR="008C6276" w:rsidRDefault="008C6276" w:rsidP="008C6276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ISO 9:1995 Information and documentation – Transliteration of Cyrillic characters into Latin characters – Slavic and non-Slavic languages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[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Електронний ресурс</w:t>
      </w:r>
      <w:r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]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/ Режим доступу: </w:t>
      </w:r>
      <w:hyperlink r:id="rId5" w:history="1">
        <w:r w:rsidRPr="007A64CA">
          <w:rPr>
            <w:rStyle w:val="a3"/>
            <w:rFonts w:ascii="Times New Roman" w:eastAsia="Calibri" w:hAnsi="Times New Roman" w:cs="Times New Roman"/>
            <w:sz w:val="24"/>
            <w:szCs w:val="24"/>
            <w:lang w:val="sq-AL"/>
          </w:rPr>
          <w:t>http://kodeks.uni-bamberg.de/AKSL/Schrift/Transliteration.htm</w:t>
        </w:r>
      </w:hyperlink>
    </w:p>
    <w:p w:rsidR="008C6276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lastRenderedPageBreak/>
        <w:t xml:space="preserve">Українська мова професійного спрямування: навчально-методичний посібник для студентів історичного факультету  / Укл. М. А. Курушина. - X.: ХНУ імені В. Н.Каразіна, 2012. </w:t>
      </w:r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112 с.</w:t>
      </w:r>
      <w:r w:rsidRPr="001B3641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Електронний </w:t>
      </w:r>
      <w:proofErr w:type="gramStart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>ресурс]  /</w:t>
      </w:r>
      <w:proofErr w:type="gramEnd"/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Режим доступу:</w:t>
      </w:r>
      <w:r w:rsidRPr="001B3641">
        <w:t xml:space="preserve"> </w:t>
      </w:r>
      <w:hyperlink r:id="rId6" w:history="1">
        <w:r w:rsidRPr="001B3641">
          <w:rPr>
            <w:rStyle w:val="a3"/>
            <w:rFonts w:ascii="Times New Roman" w:eastAsia="Calibri" w:hAnsi="Times New Roman" w:cs="Times New Roman"/>
            <w:sz w:val="24"/>
            <w:szCs w:val="24"/>
            <w:lang w:val="sq-AL"/>
          </w:rPr>
          <w:t>http://philosophy.karazin.ua/ua/kafedra/metod_ua/kurushina.html</w:t>
        </w:r>
      </w:hyperlink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7" w:history="1">
        <w:r w:rsidRPr="001B3641">
          <w:rPr>
            <w:rStyle w:val="a3"/>
            <w:rFonts w:ascii="Times New Roman" w:eastAsia="Calibri" w:hAnsi="Times New Roman" w:cs="Times New Roman"/>
            <w:sz w:val="24"/>
            <w:szCs w:val="24"/>
            <w:lang w:val="sq-AL"/>
          </w:rPr>
          <w:t>www.litopys.org.ua</w:t>
        </w:r>
      </w:hyperlink>
      <w:r w:rsidRPr="001B36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8" w:history="1">
        <w:r w:rsidRPr="007A64CA">
          <w:rPr>
            <w:rStyle w:val="a3"/>
            <w:rFonts w:ascii="Times New Roman" w:eastAsia="Calibri" w:hAnsi="Times New Roman" w:cs="Times New Roman"/>
            <w:sz w:val="24"/>
            <w:szCs w:val="24"/>
            <w:lang w:val="sq-AL"/>
          </w:rPr>
          <w:t>www.mova.inf</w:t>
        </w:r>
      </w:hyperlink>
      <w:r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  <w:r w:rsidRPr="001B3641"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9" w:history="1">
        <w:r w:rsidRPr="007A64CA">
          <w:rPr>
            <w:rStyle w:val="a3"/>
            <w:rFonts w:ascii="Times New Roman" w:eastAsia="Calibri" w:hAnsi="Times New Roman" w:cs="Times New Roman"/>
            <w:sz w:val="24"/>
            <w:szCs w:val="24"/>
            <w:lang w:val="sq-AL"/>
          </w:rPr>
          <w:t>www.novamova.com.ua</w:t>
        </w:r>
      </w:hyperlink>
      <w:r>
        <w:rPr>
          <w:rFonts w:ascii="Times New Roman" w:eastAsia="Calibri" w:hAnsi="Times New Roman" w:cs="Times New Roman"/>
          <w:sz w:val="24"/>
          <w:szCs w:val="24"/>
          <w:lang w:val="sq-AL"/>
        </w:rPr>
        <w:t xml:space="preserve"> </w:t>
      </w:r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10" w:history="1">
        <w:r w:rsidRPr="001B364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sq-AL"/>
          </w:rPr>
          <w:t>www.pereklad.kiev.ua</w:t>
        </w:r>
      </w:hyperlink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11" w:history="1">
        <w:r w:rsidRPr="007A64CA">
          <w:rPr>
            <w:rStyle w:val="a3"/>
            <w:rFonts w:ascii="Times New Roman" w:eastAsia="Calibri" w:hAnsi="Times New Roman" w:cs="Times New Roman"/>
            <w:sz w:val="24"/>
            <w:szCs w:val="24"/>
            <w:lang w:val="sq-AL"/>
          </w:rPr>
          <w:t>www.pravopys.net</w:t>
        </w:r>
      </w:hyperlink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12" w:history="1">
        <w:r w:rsidRPr="001B364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sq-AL"/>
          </w:rPr>
          <w:t>www.r2u.org.ua</w:t>
        </w:r>
      </w:hyperlink>
    </w:p>
    <w:p w:rsidR="008C6276" w:rsidRPr="001B3641" w:rsidRDefault="008C6276" w:rsidP="008C6276">
      <w:pPr>
        <w:numPr>
          <w:ilvl w:val="0"/>
          <w:numId w:val="9"/>
        </w:numPr>
        <w:suppressAutoHyphens/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hyperlink r:id="rId13" w:history="1">
        <w:r w:rsidRPr="001B364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sq-AL"/>
          </w:rPr>
          <w:t>www.rozum.org.ua</w:t>
        </w:r>
      </w:hyperlink>
    </w:p>
    <w:p w:rsidR="00260723" w:rsidRDefault="00260723">
      <w:bookmarkStart w:id="1" w:name="_GoBack"/>
      <w:bookmarkEnd w:id="1"/>
    </w:p>
    <w:sectPr w:rsidR="0026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F1F93"/>
    <w:multiLevelType w:val="hybridMultilevel"/>
    <w:tmpl w:val="A104BCEE"/>
    <w:lvl w:ilvl="0" w:tplc="73E6A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3A017B"/>
    <w:multiLevelType w:val="hybridMultilevel"/>
    <w:tmpl w:val="DAA6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37AF7"/>
    <w:multiLevelType w:val="hybridMultilevel"/>
    <w:tmpl w:val="64FA5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56505"/>
    <w:multiLevelType w:val="singleLevel"/>
    <w:tmpl w:val="C4AC9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43A83DDA"/>
    <w:multiLevelType w:val="hybridMultilevel"/>
    <w:tmpl w:val="07FA6F12"/>
    <w:lvl w:ilvl="0" w:tplc="73E6A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10CF2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886C0E"/>
    <w:multiLevelType w:val="hybridMultilevel"/>
    <w:tmpl w:val="5DD87E94"/>
    <w:lvl w:ilvl="0" w:tplc="73E6A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821AB5"/>
    <w:multiLevelType w:val="hybridMultilevel"/>
    <w:tmpl w:val="C55AB950"/>
    <w:lvl w:ilvl="0" w:tplc="B68E1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1042D1"/>
    <w:multiLevelType w:val="multilevel"/>
    <w:tmpl w:val="6B2A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1C44FE"/>
    <w:multiLevelType w:val="hybridMultilevel"/>
    <w:tmpl w:val="195E7E6C"/>
    <w:lvl w:ilvl="0" w:tplc="73E6A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3"/>
    <w:lvlOverride w:ilvl="0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76"/>
    <w:rsid w:val="001B6D57"/>
    <w:rsid w:val="00260723"/>
    <w:rsid w:val="003E1D5E"/>
    <w:rsid w:val="008C496B"/>
    <w:rsid w:val="008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F5B2"/>
  <w15:chartTrackingRefBased/>
  <w15:docId w15:val="{CD75FDD2-A252-4D33-95A6-DE5E55EF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62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va.inf" TargetMode="External"/><Relationship Id="rId13" Type="http://schemas.openxmlformats.org/officeDocument/2006/relationships/hyperlink" Target="http://www.rozum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topys.org.ua" TargetMode="External"/><Relationship Id="rId12" Type="http://schemas.openxmlformats.org/officeDocument/2006/relationships/hyperlink" Target="http://www.r2u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ilosophy.karazin.ua/ua/kafedra/metod_ua/kurushina.html" TargetMode="External"/><Relationship Id="rId11" Type="http://schemas.openxmlformats.org/officeDocument/2006/relationships/hyperlink" Target="http://www.pravopys.net" TargetMode="External"/><Relationship Id="rId5" Type="http://schemas.openxmlformats.org/officeDocument/2006/relationships/hyperlink" Target="http://kodeks.uni-bamberg.de/AKSL/Schrift/Transliteration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ereklad.kie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vamova.com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2735</Words>
  <Characters>15593</Characters>
  <Application>Microsoft Office Word</Application>
  <DocSecurity>0</DocSecurity>
  <Lines>129</Lines>
  <Paragraphs>36</Paragraphs>
  <ScaleCrop>false</ScaleCrop>
  <Company/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Kurushyna</dc:creator>
  <cp:keywords/>
  <dc:description/>
  <cp:lastModifiedBy>Maryna Kurushyna</cp:lastModifiedBy>
  <cp:revision>1</cp:revision>
  <dcterms:created xsi:type="dcterms:W3CDTF">2023-12-15T19:23:00Z</dcterms:created>
  <dcterms:modified xsi:type="dcterms:W3CDTF">2023-12-15T19:25:00Z</dcterms:modified>
</cp:coreProperties>
</file>